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2A" w:rsidRPr="00C56208" w:rsidRDefault="0078572A" w:rsidP="0078572A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78572A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การลาศึกษาในประเทศ</w:t>
      </w:r>
    </w:p>
    <w:p w:rsidR="0078572A" w:rsidRPr="0078572A" w:rsidRDefault="0078572A" w:rsidP="0078572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******************</w:t>
      </w:r>
    </w:p>
    <w:p w:rsidR="00AD5421" w:rsidRPr="004858C1" w:rsidRDefault="00F42ED3" w:rsidP="0078572A">
      <w:pPr>
        <w:spacing w:before="120"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4858C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ขั้นตอนการขออนุมัติสมัครสอบ</w:t>
      </w:r>
    </w:p>
    <w:p w:rsidR="00FE4C11" w:rsidRDefault="00AE7A68" w:rsidP="00AD542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oval id="_x0000_s1026" style="position:absolute;margin-left:145.35pt;margin-top:14.75pt;width:152.1pt;height:56.7pt;z-index:251658240">
            <v:textbox>
              <w:txbxContent>
                <w:p w:rsidR="00AD5421" w:rsidRPr="00F623B5" w:rsidRDefault="00FE4C11" w:rsidP="00EB10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F623B5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 xml:space="preserve">หน่วยงานต้นสังกัด  </w:t>
                  </w:r>
                  <w:r w:rsidR="00EB108A" w:rsidRPr="00F623B5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 xml:space="preserve">     </w:t>
                  </w:r>
                  <w:r w:rsidR="00480E87" w:rsidRPr="00F623B5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ขออนุมัติสมัครสอบ</w:t>
                  </w:r>
                </w:p>
              </w:txbxContent>
            </v:textbox>
          </v:oval>
        </w:pict>
      </w:r>
    </w:p>
    <w:p w:rsidR="00AD5421" w:rsidRPr="004858C1" w:rsidRDefault="004858C1" w:rsidP="00AD5421">
      <w:pPr>
        <w:rPr>
          <w:rFonts w:ascii="TH SarabunIT๙" w:hAnsi="TH SarabunIT๙" w:cs="TH SarabunIT๙"/>
          <w:sz w:val="28"/>
          <w:szCs w:val="28"/>
        </w:rPr>
      </w:pPr>
      <w:r w:rsidRPr="004858C1">
        <w:rPr>
          <w:rFonts w:ascii="TH SarabunIT๙" w:hAnsi="TH SarabunIT๙" w:cs="TH SarabunIT๙"/>
          <w:sz w:val="28"/>
          <w:szCs w:val="28"/>
        </w:rPr>
        <w:t xml:space="preserve"> </w:t>
      </w:r>
    </w:p>
    <w:p w:rsidR="00AD5421" w:rsidRPr="004858C1" w:rsidRDefault="00AE7A68" w:rsidP="00AD542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218pt;margin-top:17.7pt;width:0;height:43.85pt;z-index:251720704" o:connectortype="straight">
            <v:stroke endarrow="block"/>
          </v:shape>
        </w:pict>
      </w:r>
    </w:p>
    <w:p w:rsidR="004858C1" w:rsidRPr="004858C1" w:rsidRDefault="004858C1" w:rsidP="00AD5421">
      <w:pPr>
        <w:rPr>
          <w:rFonts w:ascii="TH SarabunIT๙" w:hAnsi="TH SarabunIT๙" w:cs="TH SarabunIT๙"/>
          <w:sz w:val="28"/>
          <w:szCs w:val="28"/>
        </w:rPr>
      </w:pPr>
    </w:p>
    <w:p w:rsidR="00AD5421" w:rsidRPr="004858C1" w:rsidRDefault="00AE7A68" w:rsidP="00AD542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27" style="position:absolute;margin-left:147.1pt;margin-top:6.15pt;width:137.15pt;height:45.95pt;z-index:251659264">
            <v:textbox style="mso-next-textbox:#_x0000_s1027">
              <w:txbxContent>
                <w:p w:rsidR="004858C1" w:rsidRPr="00F623B5" w:rsidRDefault="00AD5421" w:rsidP="004858C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F623B5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ตรวจสอบคุณสมบัติและ</w:t>
                  </w:r>
                </w:p>
                <w:p w:rsidR="00AD5421" w:rsidRPr="00F623B5" w:rsidRDefault="00AD5421" w:rsidP="004858C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F623B5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ความถูกต้องของเอกสาร</w:t>
                  </w:r>
                </w:p>
                <w:p w:rsidR="00AD5421" w:rsidRPr="00F623B5" w:rsidRDefault="00AD5421" w:rsidP="00AD5421">
                  <w:pPr>
                    <w:jc w:val="center"/>
                    <w:rPr>
                      <w:sz w:val="30"/>
                      <w:szCs w:val="30"/>
                      <w:cs/>
                      <w:lang w:bidi="th-TH"/>
                    </w:rPr>
                  </w:pPr>
                </w:p>
              </w:txbxContent>
            </v:textbox>
          </v:rect>
        </w:pict>
      </w:r>
    </w:p>
    <w:p w:rsidR="00AD5421" w:rsidRPr="004858C1" w:rsidRDefault="00AE7A68" w:rsidP="00AD542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07" type="#_x0000_t32" style="position:absolute;margin-left:217pt;margin-top:25.05pt;width:0;height:43.85pt;z-index:251721728" o:connectortype="straight">
            <v:stroke endarrow="block"/>
          </v:shape>
        </w:pict>
      </w:r>
    </w:p>
    <w:p w:rsidR="00AD5421" w:rsidRPr="004858C1" w:rsidRDefault="00AD5421" w:rsidP="00AD5421">
      <w:pPr>
        <w:rPr>
          <w:rFonts w:ascii="TH SarabunIT๙" w:hAnsi="TH SarabunIT๙" w:cs="TH SarabunIT๙"/>
          <w:sz w:val="28"/>
          <w:szCs w:val="28"/>
        </w:rPr>
      </w:pPr>
    </w:p>
    <w:p w:rsidR="00F02C9A" w:rsidRPr="004858C1" w:rsidRDefault="00AE7A68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37.55pt;margin-top:14.7pt;width:158.4pt;height:73.25pt;z-index:251660288">
            <v:textbox style="mso-next-textbox:#_x0000_s1029">
              <w:txbxContent>
                <w:p w:rsidR="00AD5421" w:rsidRPr="00F623B5" w:rsidRDefault="00FE4C11" w:rsidP="00F623B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F623B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เสนออธิบดี</w:t>
                  </w:r>
                  <w:r w:rsidR="00E31148" w:rsidRPr="00F623B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พิจารณา</w:t>
                  </w:r>
                  <w:r w:rsidR="00B00F23" w:rsidRPr="00F623B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อนุมัติ</w:t>
                  </w:r>
                </w:p>
              </w:txbxContent>
            </v:textbox>
          </v:shape>
        </w:pict>
      </w:r>
      <w:r w:rsidR="00AD5421" w:rsidRPr="004858C1">
        <w:rPr>
          <w:rFonts w:ascii="TH SarabunIT๙" w:hAnsi="TH SarabunIT๙" w:cs="TH SarabunIT๙"/>
          <w:sz w:val="28"/>
          <w:szCs w:val="28"/>
        </w:rPr>
        <w:tab/>
      </w:r>
    </w:p>
    <w:p w:rsidR="002328F9" w:rsidRPr="004858C1" w:rsidRDefault="002328F9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</w:p>
    <w:p w:rsidR="002328F9" w:rsidRPr="004858C1" w:rsidRDefault="002328F9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</w:p>
    <w:p w:rsidR="002328F9" w:rsidRPr="004858C1" w:rsidRDefault="00AE7A68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08" type="#_x0000_t32" style="position:absolute;margin-left:217pt;margin-top:4.35pt;width:0;height:43.85pt;z-index:251722752" o:connectortype="straight">
            <v:stroke endarrow="block"/>
          </v:shape>
        </w:pict>
      </w:r>
    </w:p>
    <w:p w:rsidR="002328F9" w:rsidRPr="004858C1" w:rsidRDefault="00AE7A68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30" style="position:absolute;margin-left:120.65pt;margin-top:21pt;width:200.95pt;height:45.05pt;z-index:251661312">
            <v:textbox>
              <w:txbxContent>
                <w:p w:rsidR="00AD5421" w:rsidRPr="00F623B5" w:rsidRDefault="00AD5421" w:rsidP="00FE4C1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F623B5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แจ้งผลการอนุมัติให้หน่วยงานต้นสังกัด</w:t>
                  </w:r>
                  <w:r w:rsidR="00FE4C11" w:rsidRPr="00F623B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ทราบเพื่อดำเนินการสมัครสอบ</w:t>
                  </w:r>
                </w:p>
              </w:txbxContent>
            </v:textbox>
          </v:rect>
        </w:pict>
      </w:r>
    </w:p>
    <w:p w:rsidR="002328F9" w:rsidRDefault="002328F9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</w:p>
    <w:p w:rsidR="002328F9" w:rsidRPr="004858C1" w:rsidRDefault="00AE7A68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09" type="#_x0000_t32" style="position:absolute;margin-left:217pt;margin-top:10.3pt;width:0;height:43.85pt;z-index:251723776" o:connectortype="straight">
            <v:stroke endarrow="block"/>
          </v:shape>
        </w:pict>
      </w:r>
    </w:p>
    <w:p w:rsidR="002328F9" w:rsidRPr="004858C1" w:rsidRDefault="00AE7A68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oval id="_x0000_s1084" style="position:absolute;margin-left:151.4pt;margin-top:28.15pt;width:130.9pt;height:45.05pt;z-index:251701248">
            <v:textbox>
              <w:txbxContent>
                <w:p w:rsidR="00EB108A" w:rsidRPr="00F623B5" w:rsidRDefault="00EB108A" w:rsidP="00E3114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F623B5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จัดเก็บเอกสาร</w:t>
                  </w:r>
                </w:p>
              </w:txbxContent>
            </v:textbox>
          </v:oval>
        </w:pict>
      </w:r>
    </w:p>
    <w:p w:rsidR="002328F9" w:rsidRPr="004858C1" w:rsidRDefault="002328F9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</w:p>
    <w:p w:rsidR="002328F9" w:rsidRPr="004858C1" w:rsidRDefault="002328F9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</w:p>
    <w:p w:rsidR="002328F9" w:rsidRPr="004858C1" w:rsidRDefault="002328F9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</w:p>
    <w:p w:rsidR="002328F9" w:rsidRPr="004858C1" w:rsidRDefault="002328F9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</w:p>
    <w:p w:rsidR="002328F9" w:rsidRPr="004858C1" w:rsidRDefault="002328F9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</w:p>
    <w:p w:rsidR="002328F9" w:rsidRDefault="002328F9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</w:p>
    <w:p w:rsidR="000F058E" w:rsidRPr="004858C1" w:rsidRDefault="000F058E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  <w:cs/>
          <w:lang w:bidi="th-TH"/>
        </w:rPr>
      </w:pPr>
    </w:p>
    <w:p w:rsidR="002328F9" w:rsidRPr="004858C1" w:rsidRDefault="002328F9" w:rsidP="00AD5421">
      <w:pPr>
        <w:tabs>
          <w:tab w:val="left" w:pos="3832"/>
        </w:tabs>
        <w:rPr>
          <w:rFonts w:ascii="TH SarabunIT๙" w:hAnsi="TH SarabunIT๙" w:cs="TH SarabunIT๙"/>
          <w:sz w:val="28"/>
          <w:szCs w:val="28"/>
        </w:rPr>
      </w:pPr>
    </w:p>
    <w:p w:rsidR="00E9306F" w:rsidRPr="00E31148" w:rsidRDefault="00F42ED3" w:rsidP="00E31148">
      <w:pPr>
        <w:tabs>
          <w:tab w:val="left" w:pos="3832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311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ขั้นตอนการขออนุม</w:t>
      </w:r>
      <w:r w:rsidR="00D9582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ั</w:t>
      </w:r>
      <w:r w:rsidRPr="00E311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ติลาศึกษาภายในประเทศ</w:t>
      </w:r>
      <w:r w:rsidR="00E311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E3114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="00E31148" w:rsidRPr="00E3114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ในเวลา</w:t>
      </w:r>
      <w:r w:rsidR="00E3114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/นอกเวลา</w:t>
      </w:r>
      <w:r w:rsidR="00E31148" w:rsidRPr="00E3114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ราชการ</w:t>
      </w:r>
      <w:r w:rsidR="00E3114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9306F" w:rsidRPr="004858C1" w:rsidRDefault="00AE7A68" w:rsidP="00D52BE3">
      <w:pPr>
        <w:spacing w:before="120" w:line="240" w:lineRule="auto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99" style="position:absolute;left:0;text-align:left;margin-left:357.85pt;margin-top:15.85pt;width:105.8pt;height:31.9pt;z-index:251714560" filled="f" stroked="f">
            <v:textbox style="mso-next-textbox:#_x0000_s1099">
              <w:txbxContent>
                <w:p w:rsidR="00755F66" w:rsidRPr="00E31148" w:rsidRDefault="00755F66" w:rsidP="008357F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นอก</w:t>
                  </w:r>
                  <w:r w:rsidRPr="00E3114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เวลา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ราชการ</w:t>
                  </w:r>
                  <w:r w:rsidRPr="00E3114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ราชการ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40" style="position:absolute;left:0;text-align:left;margin-left:47.5pt;margin-top:16.95pt;width:97pt;height:31.9pt;z-index:251670528" filled="f" stroked="f">
            <v:textbox style="mso-next-textbox:#_x0000_s1040">
              <w:txbxContent>
                <w:p w:rsidR="00F42ED3" w:rsidRPr="00E31148" w:rsidRDefault="00E31148" w:rsidP="00D52B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 w:rsidRPr="00E3114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ในเวลาราชการ</w:t>
                  </w:r>
                </w:p>
              </w:txbxContent>
            </v:textbox>
          </v:rect>
        </w:pict>
      </w: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oval id="_x0000_s1100" style="position:absolute;margin-left:337.35pt;margin-top:17.45pt;width:148.4pt;height:63.2pt;z-index:251715584">
            <v:textbox>
              <w:txbxContent>
                <w:p w:rsidR="00273314" w:rsidRPr="00D52BE3" w:rsidRDefault="00273314" w:rsidP="0027331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หน่วยงานต้นสังกัด</w:t>
                  </w:r>
                </w:p>
                <w:p w:rsidR="00273314" w:rsidRPr="00D52BE3" w:rsidRDefault="00273314" w:rsidP="0027331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ขออนุมัติลาศึกษา</w:t>
                  </w:r>
                </w:p>
                <w:p w:rsidR="00273314" w:rsidRPr="00D52BE3" w:rsidRDefault="00273314" w:rsidP="00273314">
                  <w:pPr>
                    <w:jc w:val="center"/>
                    <w:rPr>
                      <w:sz w:val="30"/>
                      <w:szCs w:val="30"/>
                      <w:lang w:bidi="th-TH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oval id="_x0000_s1032" style="position:absolute;margin-left:20.3pt;margin-top:20.75pt;width:148.4pt;height:63.2pt;z-index:251663360">
            <v:textbox>
              <w:txbxContent>
                <w:p w:rsidR="00E31148" w:rsidRPr="00D52BE3" w:rsidRDefault="00E31148" w:rsidP="00E3114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หน่วยงานต้นสังกัด</w:t>
                  </w:r>
                </w:p>
                <w:p w:rsidR="0045341C" w:rsidRPr="00D52BE3" w:rsidRDefault="002328F9" w:rsidP="00E3114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ขออนุมัติ</w:t>
                  </w:r>
                  <w:r w:rsidR="0045341C"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ลาศึกษา</w:t>
                  </w:r>
                </w:p>
                <w:p w:rsidR="002328F9" w:rsidRDefault="002328F9" w:rsidP="00F42ED3">
                  <w:pPr>
                    <w:jc w:val="center"/>
                    <w:rPr>
                      <w:lang w:bidi="th-TH"/>
                    </w:rPr>
                  </w:pPr>
                </w:p>
              </w:txbxContent>
            </v:textbox>
          </v:oval>
        </w:pict>
      </w: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38" type="#_x0000_t32" style="position:absolute;margin-left:168.75pt;margin-top:21.8pt;width:72.8pt;height:0;z-index:251751424" o:connectortype="straight">
            <v:stroke dashstyle="dash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39" type="#_x0000_t32" style="position:absolute;margin-left:241.45pt;margin-top:21.8pt;width:.1pt;height:25.25pt;z-index:251752448" o:connectortype="straight">
            <v:stroke dashstyle="dash" endarrow="block"/>
          </v:shape>
        </w:pict>
      </w: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86" style="position:absolute;margin-left:164.65pt;margin-top:19.6pt;width:167.1pt;height:41.9pt;z-index:251702272" filled="f" strokecolor="black [3213]">
            <v:stroke dashstyle="dash"/>
            <v:textbox style="mso-next-textbox:#_x0000_s1086">
              <w:txbxContent>
                <w:p w:rsidR="00D82168" w:rsidRPr="00D82168" w:rsidRDefault="00906664" w:rsidP="00D82168">
                  <w:pPr>
                    <w:tabs>
                      <w:tab w:val="left" w:pos="760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  <w:r w:rsidRPr="00D8216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กรณีขออนุมัติลาศึกษา</w:t>
                  </w:r>
                  <w:r w:rsidR="00876518" w:rsidRPr="00D8216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ในเวลาราชการ</w:t>
                  </w:r>
                  <w:r w:rsidRPr="00D8216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</w:p>
                <w:p w:rsidR="00906664" w:rsidRPr="00D82168" w:rsidRDefault="00906664" w:rsidP="00D82168">
                  <w:pPr>
                    <w:tabs>
                      <w:tab w:val="left" w:pos="760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D8216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ให้ขออนุมัติ</w:t>
                  </w:r>
                  <w:r w:rsidR="0026154C" w:rsidRPr="00D8216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ลาศึกษา</w:t>
                  </w:r>
                  <w:r w:rsidRPr="00D8216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ปีต่อปี</w:t>
                  </w:r>
                </w:p>
                <w:p w:rsidR="00906664" w:rsidRPr="0026154C" w:rsidRDefault="00906664" w:rsidP="0026154C">
                  <w:pPr>
                    <w:jc w:val="center"/>
                    <w:rPr>
                      <w:rFonts w:ascii="Angsana New"/>
                      <w:sz w:val="30"/>
                      <w:szCs w:val="30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17" type="#_x0000_t32" style="position:absolute;margin-left:413.35pt;margin-top:25.25pt;width:.05pt;height:32.65pt;z-index:251731968" o:connectortype="straight">
            <v:stroke endarrow="block"/>
          </v:shape>
        </w:pict>
      </w: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10" type="#_x0000_t32" style="position:absolute;margin-left:91.05pt;margin-top:.65pt;width:.05pt;height:32.65pt;z-index:251724800" o:connectortype="straight">
            <v:stroke endarrow="block"/>
          </v:shape>
        </w:pict>
      </w: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11" style="position:absolute;margin-left:357.3pt;margin-top:1.5pt;width:111.35pt;height:32.4pt;z-index:251725824">
            <v:textbox>
              <w:txbxContent>
                <w:p w:rsidR="00D52BE3" w:rsidRPr="00D52BE3" w:rsidRDefault="00D52BE3" w:rsidP="00D52BE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ตรวจสอบเอกสาร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33" style="position:absolute;margin-left:37.85pt;margin-top:5.1pt;width:111.35pt;height:32.4pt;z-index:251664384">
            <v:textbox>
              <w:txbxContent>
                <w:p w:rsidR="002328F9" w:rsidRPr="00D52BE3" w:rsidRDefault="002328F9" w:rsidP="007D1BBC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ตรวจสอบเอกสาร</w:t>
                  </w:r>
                </w:p>
              </w:txbxContent>
            </v:textbox>
          </v:rect>
        </w:pict>
      </w: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18" type="#_x0000_t32" style="position:absolute;margin-left:413.65pt;margin-top:7.3pt;width:.05pt;height:32.65pt;z-index:25173299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12" type="#_x0000_t32" style="position:absolute;margin-left:90.05pt;margin-top:10.25pt;width:.05pt;height:32.65pt;z-index:251726848" o:connectortype="straight">
            <v:stroke endarrow="block"/>
          </v:shape>
        </w:pict>
      </w: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02" type="#_x0000_t4" style="position:absolute;margin-left:334.05pt;margin-top:11.55pt;width:159.05pt;height:81.4pt;z-index:251717632">
            <v:textbox>
              <w:txbxContent>
                <w:p w:rsidR="00273314" w:rsidRPr="00D52BE3" w:rsidRDefault="00273314" w:rsidP="0027331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เสนออธิบดีพิจารณาอนุมัติ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35" style="position:absolute;margin-left:15.75pt;margin-top:15pt;width:152.8pt;height:44.45pt;z-index:251666432">
            <v:textbox>
              <w:txbxContent>
                <w:p w:rsidR="002328F9" w:rsidRPr="00D52BE3" w:rsidRDefault="002328F9" w:rsidP="007D1BBC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บันทึกเพิ่มสัญญาลาศึกษา/คำสั่ง</w:t>
                  </w:r>
                  <w:r w:rsidR="0045341C"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 xml:space="preserve">              </w:t>
                  </w: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ในระบบงานบุคคลากร</w:t>
                  </w:r>
                </w:p>
              </w:txbxContent>
            </v:textbox>
          </v:rect>
        </w:pict>
      </w:r>
    </w:p>
    <w:p w:rsidR="00E9306F" w:rsidRPr="004858C1" w:rsidRDefault="00E9306F" w:rsidP="00E9306F">
      <w:pPr>
        <w:rPr>
          <w:rFonts w:ascii="TH SarabunIT๙" w:hAnsi="TH SarabunIT๙" w:cs="TH SarabunIT๙"/>
          <w:sz w:val="28"/>
          <w:szCs w:val="28"/>
        </w:rPr>
      </w:pP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13" type="#_x0000_t32" style="position:absolute;margin-left:88.75pt;margin-top:4.3pt;width:.05pt;height:32.65pt;z-index:251727872" o:connectortype="straight">
            <v:stroke endarrow="block"/>
          </v:shape>
        </w:pict>
      </w: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19" type="#_x0000_t32" style="position:absolute;margin-left:413.7pt;margin-top:8.35pt;width:.05pt;height:32.65pt;z-index:25173401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037" type="#_x0000_t4" style="position:absolute;margin-left:11.2pt;margin-top:9pt;width:153.45pt;height:77.6pt;z-index:251667456">
            <v:textbox>
              <w:txbxContent>
                <w:p w:rsidR="002328F9" w:rsidRPr="00D52BE3" w:rsidRDefault="002328F9" w:rsidP="00E3114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เสนออธิบดีพิจารณาอนุมัติ</w:t>
                  </w:r>
                </w:p>
              </w:txbxContent>
            </v:textbox>
          </v:shape>
        </w:pict>
      </w: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03" style="position:absolute;margin-left:322.6pt;margin-top:13.45pt;width:182.75pt;height:45.7pt;z-index:251718656">
            <v:textbox>
              <w:txbxContent>
                <w:p w:rsidR="00273314" w:rsidRPr="00D52BE3" w:rsidRDefault="00273314" w:rsidP="00273314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แจ้งผลการอนุมัติให้หน่วยงานต้นสังกัด</w:t>
                  </w:r>
                  <w:r w:rsidRPr="00D52BE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 xml:space="preserve">     เพื่อแจ้งผู้ลาฯ ให้เข้ารับการศึกษา</w:t>
                  </w:r>
                </w:p>
              </w:txbxContent>
            </v:textbox>
          </v:rect>
        </w:pict>
      </w:r>
    </w:p>
    <w:p w:rsidR="00E9306F" w:rsidRPr="004858C1" w:rsidRDefault="00E9306F" w:rsidP="00E9306F">
      <w:pPr>
        <w:rPr>
          <w:rFonts w:ascii="TH SarabunIT๙" w:hAnsi="TH SarabunIT๙" w:cs="TH SarabunIT๙"/>
          <w:sz w:val="28"/>
          <w:szCs w:val="28"/>
        </w:rPr>
      </w:pP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20" type="#_x0000_t32" style="position:absolute;margin-left:413.3pt;margin-top:2.8pt;width:.05pt;height:32.65pt;z-index:25173504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14" type="#_x0000_t32" style="position:absolute;margin-left:87.4pt;margin-top:2.05pt;width:.05pt;height:32.65pt;z-index:251728896" o:connectortype="straight">
            <v:stroke endarrow="block"/>
          </v:shape>
        </w:pict>
      </w: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oval id="_x0000_s1104" style="position:absolute;margin-left:357.85pt;margin-top:7.75pt;width:111.45pt;height:40.1pt;z-index:251719680">
            <v:textbox>
              <w:txbxContent>
                <w:p w:rsidR="00273314" w:rsidRPr="00D52BE3" w:rsidRDefault="00273314" w:rsidP="00273314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จัดเก็บเอกสาร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38" style="position:absolute;margin-left:9.9pt;margin-top:6.95pt;width:146.4pt;height:46.3pt;z-index:251668480">
            <v:textbox>
              <w:txbxContent>
                <w:p w:rsidR="002328F9" w:rsidRPr="00D52BE3" w:rsidRDefault="002328F9" w:rsidP="007D1BBC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ออกเลข</w:t>
                  </w:r>
                  <w:r w:rsidR="00363197"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ที่</w:t>
                  </w: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คำสั่ง และจัดทำสำเนาคำสั่ง</w:t>
                  </w:r>
                  <w:r w:rsidR="003016D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ส่งกลุ่ม ท</w:t>
                  </w:r>
                  <w:r w:rsidR="00906664" w:rsidRPr="00D52BE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,ส,ย และกองคลัง</w:t>
                  </w:r>
                </w:p>
              </w:txbxContent>
            </v:textbox>
          </v:rect>
        </w:pict>
      </w: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15" type="#_x0000_t32" style="position:absolute;margin-left:87.35pt;margin-top:25.5pt;width:.05pt;height:32.65pt;z-index:251729920" o:connectortype="straight">
            <v:stroke endarrow="block"/>
          </v:shape>
        </w:pict>
      </w:r>
    </w:p>
    <w:p w:rsidR="00E9306F" w:rsidRPr="004858C1" w:rsidRDefault="00E9306F" w:rsidP="00E9306F">
      <w:pPr>
        <w:rPr>
          <w:rFonts w:ascii="TH SarabunIT๙" w:hAnsi="TH SarabunIT๙" w:cs="TH SarabunIT๙"/>
          <w:sz w:val="28"/>
          <w:szCs w:val="28"/>
        </w:rPr>
      </w:pPr>
    </w:p>
    <w:p w:rsidR="00E9306F" w:rsidRPr="004858C1" w:rsidRDefault="00AE7A68" w:rsidP="00E9306F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39" style="position:absolute;margin-left:-3.85pt;margin-top:2.4pt;width:182.75pt;height:45.7pt;z-index:251669504">
            <v:textbox>
              <w:txbxContent>
                <w:p w:rsidR="002328F9" w:rsidRPr="00906664" w:rsidRDefault="002328F9" w:rsidP="0045341C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906664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แจ้งผลการอนุมัติให้หน่วยงานต้นสังกัด</w:t>
                  </w:r>
                  <w:r w:rsidR="00E518E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 xml:space="preserve">     </w:t>
                  </w:r>
                  <w:r w:rsidR="0097116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เพื่อแจ้งผู้ลาฯ ให้เข้ารับการศึกษา</w:t>
                  </w:r>
                </w:p>
              </w:txbxContent>
            </v:textbox>
          </v:rect>
        </w:pict>
      </w:r>
    </w:p>
    <w:p w:rsidR="002328F9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16" type="#_x0000_t32" style="position:absolute;margin-left:84.15pt;margin-top:21.2pt;width:.05pt;height:32.65pt;z-index:251730944" o:connectortype="straight">
            <v:stroke endarrow="block"/>
          </v:shape>
        </w:pict>
      </w:r>
      <w:r w:rsidR="00E9306F" w:rsidRPr="004858C1">
        <w:rPr>
          <w:rFonts w:ascii="TH SarabunIT๙" w:hAnsi="TH SarabunIT๙" w:cs="TH SarabunIT๙"/>
          <w:sz w:val="28"/>
          <w:szCs w:val="28"/>
        </w:rPr>
        <w:tab/>
      </w:r>
    </w:p>
    <w:p w:rsidR="00363197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87" style="position:absolute;margin-left:5.1pt;margin-top:26.35pt;width:161.6pt;height:40.1pt;z-index:251703296">
            <v:textbox>
              <w:txbxContent>
                <w:p w:rsidR="00906664" w:rsidRPr="00906664" w:rsidRDefault="00906664" w:rsidP="0090666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906664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 xml:space="preserve">      หน่วยงานต้นสังกัดรายงาน</w:t>
                  </w:r>
                  <w:r w:rsidR="00E518E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 xml:space="preserve">       </w:t>
                  </w:r>
                  <w:r w:rsidRPr="00906664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ผลการศึกษาทุกภาคการศึกษา</w:t>
                  </w:r>
                </w:p>
              </w:txbxContent>
            </v:textbox>
          </v:rect>
        </w:pict>
      </w:r>
    </w:p>
    <w:p w:rsidR="00363197" w:rsidRPr="004858C1" w:rsidRDefault="00363197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</w:p>
    <w:p w:rsidR="00E9306F" w:rsidRPr="004858C1" w:rsidRDefault="00E9306F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</w:p>
    <w:p w:rsidR="00363197" w:rsidRDefault="00363197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</w:p>
    <w:p w:rsidR="00B611F5" w:rsidRDefault="00B611F5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</w:p>
    <w:p w:rsidR="00786591" w:rsidRDefault="00786591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</w:p>
    <w:p w:rsidR="0047795C" w:rsidRPr="00E31148" w:rsidRDefault="0047795C" w:rsidP="0047795C">
      <w:pPr>
        <w:tabs>
          <w:tab w:val="left" w:pos="3832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ขั้นตอนการ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ดำเนินการเมื่อศึกษาครบตามสัญญาลาศึกษา</w:t>
      </w:r>
      <w:r w:rsidR="00B611F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E9306F" w:rsidRPr="004858C1" w:rsidRDefault="00E9306F" w:rsidP="0047795C">
      <w:pPr>
        <w:tabs>
          <w:tab w:val="left" w:pos="7601"/>
        </w:tabs>
        <w:jc w:val="center"/>
        <w:rPr>
          <w:rFonts w:ascii="TH SarabunIT๙" w:hAnsi="TH SarabunIT๙" w:cs="TH SarabunIT๙"/>
          <w:sz w:val="28"/>
          <w:szCs w:val="28"/>
        </w:rPr>
      </w:pPr>
    </w:p>
    <w:p w:rsidR="00E9306F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89" style="position:absolute;margin-left:210.55pt;margin-top:1.15pt;width:105.8pt;height:31.3pt;z-index:251705344">
            <v:textbox>
              <w:txbxContent>
                <w:p w:rsidR="00E518ED" w:rsidRPr="00992ACB" w:rsidRDefault="00E518ED" w:rsidP="00E518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992ACB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ไม่สำเร็จการศึกษา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88" style="position:absolute;margin-left:15.5pt;margin-top:4.9pt;width:105.8pt;height:28.85pt;z-index:251704320">
            <v:textbox>
              <w:txbxContent>
                <w:p w:rsidR="00E518ED" w:rsidRPr="00992ACB" w:rsidRDefault="00E518ED" w:rsidP="00E518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992ACB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สำเร็จการศึกษา</w:t>
                  </w:r>
                </w:p>
              </w:txbxContent>
            </v:textbox>
          </v:rect>
        </w:pict>
      </w:r>
    </w:p>
    <w:p w:rsidR="00E9306F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49" style="position:absolute;margin-left:256.55pt;margin-top:6.9pt;width:117.45pt;height:26.65pt;z-index:251678720" filled="f" stroked="f">
            <v:textbox>
              <w:txbxContent>
                <w:p w:rsidR="00910985" w:rsidRPr="00992ACB" w:rsidRDefault="00D1403F">
                  <w:pPr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  <w:r w:rsidRPr="00992AC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กรณี</w:t>
                  </w:r>
                  <w:r w:rsidR="00992ACB" w:rsidRPr="00992AC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ขอ</w:t>
                  </w:r>
                  <w:r w:rsidR="00910985" w:rsidRPr="00992AC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ขยายเวลาลาศึกษา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27" type="#_x0000_t32" style="position:absolute;margin-left:261.15pt;margin-top:27pt;width:76.3pt;height:.05pt;flip:y;z-index:251740160" o:connectortype="straight"/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28" type="#_x0000_t32" style="position:absolute;margin-left:336.95pt;margin-top:27pt;width:0;height:17.2pt;z-index:25174118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26" type="#_x0000_t32" style="position:absolute;margin-left:261.15pt;margin-top:4.95pt;width:0;height:50.2pt;z-index:251739136" o:connectortype="straight"/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23" type="#_x0000_t32" style="position:absolute;margin-left:66pt;margin-top:6.25pt;width:.05pt;height:32.65pt;z-index:251736064" o:connectortype="straight">
            <v:stroke endarrow="block"/>
          </v:shape>
        </w:pict>
      </w:r>
    </w:p>
    <w:p w:rsidR="00E9306F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51" style="position:absolute;margin-left:270.9pt;margin-top:16.55pt;width:135.85pt;height:40.4pt;z-index:251680768">
            <v:textbox>
              <w:txbxContent>
                <w:p w:rsidR="00910985" w:rsidRPr="00E26DE6" w:rsidRDefault="00755F66" w:rsidP="00E26DE6">
                  <w:pPr>
                    <w:spacing w:after="0" w:line="240" w:lineRule="atLeast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E26DE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*</w:t>
                  </w:r>
                  <w:r w:rsidR="00903214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 xml:space="preserve"> </w:t>
                  </w:r>
                  <w:r w:rsidR="00D1403F" w:rsidRPr="00E26DE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หน่วยงานต้นสังกัด</w:t>
                  </w:r>
                  <w:r w:rsidR="00910985" w:rsidRPr="00E26DE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ขออนุมัติขยายเวลาลาศึกษา</w:t>
                  </w:r>
                </w:p>
                <w:p w:rsidR="00910985" w:rsidRPr="00E26DE6" w:rsidRDefault="00910985" w:rsidP="00E26DE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47" style="position:absolute;margin-left:14.85pt;margin-top:11.95pt;width:105.8pt;height:30.65pt;z-index:251676672">
            <v:textbox style="mso-next-textbox:#_x0000_s1047">
              <w:txbxContent>
                <w:p w:rsidR="00E9306F" w:rsidRPr="00992ACB" w:rsidRDefault="00E9306F" w:rsidP="00730D0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รายงานตัวกลับ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91" style="position:absolute;margin-left:130.35pt;margin-top:2.8pt;width:125.55pt;height:26.65pt;z-index:251706368" filled="f" stroked="f">
            <v:textbox>
              <w:txbxContent>
                <w:p w:rsidR="00D1403F" w:rsidRPr="00992ACB" w:rsidRDefault="00D1403F" w:rsidP="00992AC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992AC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กรณีไม่ขอขยายเวลาลา</w:t>
                  </w:r>
                  <w:r w:rsidR="00992AC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ศึกษา</w:t>
                  </w:r>
                  <w:r w:rsidRPr="00992ACB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ศึกษา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29" type="#_x0000_t32" style="position:absolute;margin-left:121.3pt;margin-top:26.3pt;width:139.85pt;height:0;flip:x;z-index:251742208" o:connectortype="straight">
            <v:stroke endarrow="block"/>
          </v:shape>
        </w:pict>
      </w:r>
    </w:p>
    <w:p w:rsidR="00E9306F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41" type="#_x0000_t32" style="position:absolute;margin-left:444.8pt;margin-top:9.3pt;width:0;height:21.55pt;z-index:251754496" o:connectortype="straight">
            <v:stroke dashstyle="dash"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40" type="#_x0000_t32" style="position:absolute;margin-left:406.75pt;margin-top:9.3pt;width:38pt;height:0;z-index:251753472" o:connectortype="straight">
            <v:stroke dashstyle="dash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24" type="#_x0000_t32" style="position:absolute;margin-left:66.05pt;margin-top:16.45pt;width:.05pt;height:32.65pt;z-index:251737088" o:connectortype="straight">
            <v:stroke endarrow="block"/>
          </v:shape>
        </w:pict>
      </w:r>
    </w:p>
    <w:p w:rsidR="00E9306F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98" style="position:absolute;margin-left:391.7pt;margin-top:5.45pt;width:106.05pt;height:48.25pt;z-index:251713536" filled="f" strokecolor="black [3213]">
            <v:stroke dashstyle="dash"/>
            <v:textbox>
              <w:txbxContent>
                <w:p w:rsidR="009B1F3A" w:rsidRPr="00A93DCB" w:rsidRDefault="00755F66" w:rsidP="009B1F3A">
                  <w:pPr>
                    <w:spacing w:after="0" w:line="240" w:lineRule="atLeast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bidi="th-TH"/>
                    </w:rPr>
                  </w:pPr>
                  <w:r w:rsidRPr="00A93DC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bidi="th-TH"/>
                    </w:rPr>
                    <w:t>*</w:t>
                  </w:r>
                  <w:r w:rsidR="008036BE" w:rsidRPr="00A93DCB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  <w:lang w:bidi="th-TH"/>
                    </w:rPr>
                    <w:t xml:space="preserve"> </w:t>
                  </w:r>
                  <w:r w:rsidRPr="00A93DC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bidi="th-TH"/>
                    </w:rPr>
                    <w:t>กรณีขยายเวลาลาศึกษา</w:t>
                  </w:r>
                </w:p>
                <w:p w:rsidR="00A93DCB" w:rsidRPr="00A93DCB" w:rsidRDefault="00755F66" w:rsidP="009B1F3A">
                  <w:pPr>
                    <w:spacing w:after="0" w:line="240" w:lineRule="atLeast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lang w:bidi="th-TH"/>
                    </w:rPr>
                  </w:pPr>
                  <w:r w:rsidRPr="00A93DC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bidi="th-TH"/>
                    </w:rPr>
                    <w:t xml:space="preserve">ให้ขยายได้ 2 ครั้งๆละ </w:t>
                  </w:r>
                </w:p>
                <w:p w:rsidR="00755F66" w:rsidRPr="00A93DCB" w:rsidRDefault="00755F66" w:rsidP="009B1F3A">
                  <w:pPr>
                    <w:spacing w:after="0" w:line="240" w:lineRule="atLeast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bidi="th-TH"/>
                    </w:rPr>
                  </w:pPr>
                  <w:r w:rsidRPr="00A93DCB"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bidi="th-TH"/>
                    </w:rPr>
                    <w:t>1 ภาคการศึกษา</w:t>
                  </w:r>
                </w:p>
                <w:p w:rsidR="00755F66" w:rsidRPr="00A93DCB" w:rsidRDefault="00755F66" w:rsidP="009B1F3A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  <w:lang w:bidi="th-TH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30" type="#_x0000_t32" style="position:absolute;margin-left:336.9pt;margin-top:.55pt;width:.05pt;height:16.25pt;z-index:25174323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92" style="position:absolute;margin-left:276.3pt;margin-top:16.8pt;width:104.6pt;height:32pt;z-index:251707392">
            <v:textbox style="mso-next-textbox:#_x0000_s1092">
              <w:txbxContent>
                <w:p w:rsidR="00755F66" w:rsidRPr="009850D9" w:rsidRDefault="00755F66" w:rsidP="00755F6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850D9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ตรวจสอบเอกสาร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68" style="position:absolute;margin-left:-14.95pt;margin-top:21.55pt;width:170.3pt;height:48.1pt;z-index:251696128">
            <v:textbox>
              <w:txbxContent>
                <w:p w:rsidR="007E2942" w:rsidRPr="00992ACB" w:rsidRDefault="007E2942" w:rsidP="00730D0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ลงวันที่รายงานตัวกลับในระบบ</w:t>
                  </w:r>
                  <w:r w:rsidR="00992AC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งาน</w:t>
                  </w: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บุคลากรและในทะเบียนการลาศึกษา</w:t>
                  </w:r>
                </w:p>
              </w:txbxContent>
            </v:textbox>
          </v:rect>
        </w:pict>
      </w:r>
    </w:p>
    <w:p w:rsidR="00E9306F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31" type="#_x0000_t32" style="position:absolute;margin-left:337pt;margin-top:20.6pt;width:.05pt;height:16.4pt;z-index:251744256" o:connectortype="straight">
            <v:stroke endarrow="block"/>
          </v:shape>
        </w:pict>
      </w:r>
    </w:p>
    <w:p w:rsidR="00E9306F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094" type="#_x0000_t4" style="position:absolute;margin-left:258.05pt;margin-top:10pt;width:159.05pt;height:81.4pt;z-index:251709440">
            <v:textbox style="mso-next-textbox:#_x0000_s1094">
              <w:txbxContent>
                <w:p w:rsidR="00755F66" w:rsidRPr="00607852" w:rsidRDefault="00755F66" w:rsidP="00755F6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607852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เสนออธิบดีพิจารณาอนุมัติ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25" type="#_x0000_t32" style="position:absolute;margin-left:64.45pt;margin-top:13.25pt;width:.05pt;height:32.65pt;z-index:251738112" o:connectortype="straight">
            <v:stroke endarrow="block"/>
          </v:shape>
        </w:pict>
      </w:r>
      <w:r w:rsidR="00910985" w:rsidRPr="004858C1">
        <w:rPr>
          <w:rFonts w:ascii="TH SarabunIT๙" w:hAnsi="TH SarabunIT๙" w:cs="TH SarabunIT๙"/>
          <w:sz w:val="28"/>
          <w:szCs w:val="28"/>
        </w:rPr>
        <w:t>.</w:t>
      </w:r>
    </w:p>
    <w:p w:rsidR="00910985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oval id="_x0000_s1050" style="position:absolute;margin-left:7.1pt;margin-top:17.45pt;width:111.45pt;height:40.1pt;z-index:251679744">
            <v:textbox style="mso-next-textbox:#_x0000_s1050">
              <w:txbxContent>
                <w:p w:rsidR="00910985" w:rsidRPr="00992ACB" w:rsidRDefault="00910985" w:rsidP="0091098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จัดเก็บเอกสาร</w:t>
                  </w:r>
                </w:p>
              </w:txbxContent>
            </v:textbox>
          </v:oval>
        </w:pict>
      </w:r>
    </w:p>
    <w:p w:rsidR="00910985" w:rsidRPr="004858C1" w:rsidRDefault="00910985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</w:p>
    <w:p w:rsidR="00910985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37" type="#_x0000_t32" style="position:absolute;margin-left:336.4pt;margin-top:256.55pt;width:.05pt;height:15.7pt;z-index:25175040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93" style="position:absolute;margin-left:261.95pt;margin-top:22.95pt;width:152.8pt;height:44.45pt;z-index:251708416">
            <v:textbox style="mso-next-textbox:#_x0000_s1093">
              <w:txbxContent>
                <w:p w:rsidR="00755F66" w:rsidRPr="00607852" w:rsidRDefault="00755F66" w:rsidP="00755F6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607852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 xml:space="preserve">บันทึกเพิ่มสัญญาลาศึกษา/คำสั่ง              </w:t>
                  </w:r>
                  <w:r w:rsidRPr="0060785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ขยายเวลา</w:t>
                  </w:r>
                  <w:r w:rsidRPr="00607852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ในระบบงานบุคคลากร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32" type="#_x0000_t32" style="position:absolute;margin-left:336.45pt;margin-top:7.25pt;width:.05pt;height:15.7pt;z-index:25174528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33" type="#_x0000_t32" style="position:absolute;margin-left:337.55pt;margin-top:67.4pt;width:.05pt;height:15.7pt;z-index:251746304" o:connectortype="straight">
            <v:stroke endarrow="block"/>
          </v:shape>
        </w:pict>
      </w:r>
    </w:p>
    <w:p w:rsidR="00910985" w:rsidRPr="004858C1" w:rsidRDefault="00910985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</w:p>
    <w:p w:rsidR="00910985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95" style="position:absolute;margin-left:265.2pt;margin-top:26.7pt;width:146.4pt;height:46.3pt;z-index:251710464">
            <v:textbox style="mso-next-textbox:#_x0000_s1095">
              <w:txbxContent>
                <w:p w:rsidR="00755F66" w:rsidRPr="00607852" w:rsidRDefault="00755F66" w:rsidP="00755F6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607852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ออกเลขที่คำสั่ง และจัดทำสำเนาคำสั่ง</w:t>
                  </w:r>
                  <w:r w:rsidR="003016D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ส่งกลุ่ม ท</w:t>
                  </w:r>
                  <w:r w:rsidRPr="0060785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,ส,ย และกองคลัง</w:t>
                  </w:r>
                </w:p>
              </w:txbxContent>
            </v:textbox>
          </v:rect>
        </w:pict>
      </w:r>
    </w:p>
    <w:p w:rsidR="00910985" w:rsidRPr="004858C1" w:rsidRDefault="00910985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</w:p>
    <w:p w:rsidR="00910985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34" type="#_x0000_t32" style="position:absolute;margin-left:337.75pt;margin-top:16.6pt;width:.05pt;height:15.7pt;z-index:251747328" o:connectortype="straight">
            <v:stroke endarrow="block"/>
          </v:shape>
        </w:pict>
      </w:r>
    </w:p>
    <w:p w:rsidR="00910985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96" style="position:absolute;margin-left:245.65pt;margin-top:6.25pt;width:182.75pt;height:45.7pt;z-index:251711488">
            <v:textbox style="mso-next-textbox:#_x0000_s1096">
              <w:txbxContent>
                <w:p w:rsidR="00755F66" w:rsidRPr="00607852" w:rsidRDefault="00755F66" w:rsidP="00755F6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607852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แจ้งผลการอนุมัติให้หน่วยงานต้นสังกัด</w:t>
                  </w:r>
                  <w:r w:rsidRPr="0060785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 xml:space="preserve">     เพื่อแจ้งผู้ลาฯ ให้เข้ารับการศึกษา</w:t>
                  </w:r>
                </w:p>
              </w:txbxContent>
            </v:textbox>
          </v:rect>
        </w:pict>
      </w:r>
    </w:p>
    <w:p w:rsidR="00910985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35" type="#_x0000_t32" style="position:absolute;margin-left:337.4pt;margin-top:23.55pt;width:.05pt;height:15.7pt;z-index:251748352" o:connectortype="straight">
            <v:stroke endarrow="block"/>
          </v:shape>
        </w:pict>
      </w:r>
    </w:p>
    <w:p w:rsidR="00910985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097" style="position:absolute;margin-left:256.3pt;margin-top:12.25pt;width:161.6pt;height:46.95pt;z-index:251712512">
            <v:textbox style="mso-next-textbox:#_x0000_s1097">
              <w:txbxContent>
                <w:p w:rsidR="00755F66" w:rsidRPr="00607852" w:rsidRDefault="00755F66" w:rsidP="00755F6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06664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 xml:space="preserve">      </w:t>
                  </w:r>
                  <w:r w:rsidRPr="00607852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หน่วยงานต้นสังกัดรายงาน</w:t>
                  </w:r>
                  <w:r w:rsidRPr="0060785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 xml:space="preserve">       </w:t>
                  </w:r>
                  <w:r w:rsidRPr="00607852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ผลการศึกษาทุกภาคการศึกษา</w:t>
                  </w:r>
                </w:p>
              </w:txbxContent>
            </v:textbox>
          </v:rect>
        </w:pict>
      </w:r>
    </w:p>
    <w:p w:rsidR="00910985" w:rsidRPr="004858C1" w:rsidRDefault="00910985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</w:p>
    <w:p w:rsidR="00910985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66" style="position:absolute;margin-left:285.9pt;margin-top:22.25pt;width:105.8pt;height:46.2pt;z-index:251779072">
            <v:textbox style="mso-next-textbox:#_x0000_s1166">
              <w:txbxContent>
                <w:p w:rsidR="00611FC6" w:rsidRPr="00992ACB" w:rsidRDefault="00611FC6" w:rsidP="00611FC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ศึกษาครบกำหนดตามสัญญา</w:t>
                  </w: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 xml:space="preserve"> </w:t>
                  </w: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งานตัวกลับ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68" style="position:absolute;margin-left:255.9pt;margin-top:88.25pt;width:170.3pt;height:48.1pt;z-index:251781120">
            <v:textbox>
              <w:txbxContent>
                <w:p w:rsidR="00611FC6" w:rsidRPr="00992ACB" w:rsidRDefault="00611FC6" w:rsidP="00611FC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ลงวันที่รายงานตัวกลับในระบบ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งาน</w:t>
                  </w: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บุคลากรและในทะเบียนการลาศึกษา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oval id="_x0000_s1167" style="position:absolute;margin-left:277.95pt;margin-top:168.75pt;width:111.45pt;height:40.1pt;z-index:251780096">
            <v:textbox style="mso-next-textbox:#_x0000_s1167">
              <w:txbxContent>
                <w:p w:rsidR="00611FC6" w:rsidRPr="00992ACB" w:rsidRDefault="00611FC6" w:rsidP="00611FC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จัดเก็บเอกสาร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70" type="#_x0000_t32" style="position:absolute;margin-left:335.3pt;margin-top:136.35pt;width:.05pt;height:32.65pt;z-index:251783168" o:connectortype="straight">
            <v:stroke endarrow="block"/>
          </v:shape>
        </w:pict>
      </w:r>
    </w:p>
    <w:p w:rsidR="00910985" w:rsidRPr="004858C1" w:rsidRDefault="00910985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</w:p>
    <w:p w:rsidR="00910985" w:rsidRPr="004858C1" w:rsidRDefault="00AE7A68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69" type="#_x0000_t32" style="position:absolute;margin-left:337.45pt;margin-top:12.05pt;width:.15pt;height:19.8pt;flip:x;z-index:251782144" o:connectortype="straight">
            <v:stroke endarrow="block"/>
          </v:shape>
        </w:pict>
      </w:r>
    </w:p>
    <w:p w:rsidR="00910985" w:rsidRPr="004858C1" w:rsidRDefault="00910985" w:rsidP="00E9306F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</w:p>
    <w:p w:rsidR="007E2942" w:rsidRDefault="001761B8" w:rsidP="001761B8">
      <w:pPr>
        <w:tabs>
          <w:tab w:val="left" w:pos="1891"/>
        </w:tabs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/>
          <w:sz w:val="28"/>
          <w:szCs w:val="28"/>
          <w:lang w:bidi="th-TH"/>
        </w:rPr>
        <w:tab/>
      </w:r>
    </w:p>
    <w:p w:rsidR="003B1ADB" w:rsidRDefault="003B1ADB" w:rsidP="001761B8">
      <w:pPr>
        <w:tabs>
          <w:tab w:val="left" w:pos="1891"/>
        </w:tabs>
        <w:rPr>
          <w:rFonts w:ascii="TH SarabunIT๙" w:hAnsi="TH SarabunIT๙" w:cs="TH SarabunIT๙"/>
          <w:sz w:val="28"/>
          <w:szCs w:val="28"/>
          <w:lang w:bidi="th-TH"/>
        </w:rPr>
      </w:pPr>
    </w:p>
    <w:p w:rsidR="003B1ADB" w:rsidRPr="00B74A68" w:rsidRDefault="003B1ADB" w:rsidP="003B1ADB">
      <w:pPr>
        <w:tabs>
          <w:tab w:val="left" w:pos="3832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311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ขั้นตอนการขออนุม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ั</w:t>
      </w:r>
      <w:r w:rsidRPr="00E311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ติลาศึกษา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ในต่าง</w:t>
      </w:r>
      <w:r w:rsidRPr="00E311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ประเทศ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3B1ADB" w:rsidRPr="004858C1" w:rsidRDefault="003B1ADB" w:rsidP="003B1ADB">
      <w:pPr>
        <w:spacing w:before="120" w:line="240" w:lineRule="auto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**************************</w:t>
      </w: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64" style="position:absolute;margin-left:300.9pt;margin-top:9.7pt;width:67.9pt;height:26.55pt;z-index:251778048" filled="f" stroked="f" strokecolor="black [3213]">
            <v:stroke dashstyle="dash"/>
            <v:textbox style="mso-next-textbox:#_x0000_s1164">
              <w:txbxContent>
                <w:p w:rsidR="003B1ADB" w:rsidRPr="00D82168" w:rsidRDefault="003B1ADB" w:rsidP="003B1ADB">
                  <w:pPr>
                    <w:tabs>
                      <w:tab w:val="left" w:pos="760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ส่งให้ ศรป.</w:t>
                  </w:r>
                </w:p>
                <w:p w:rsidR="003B1ADB" w:rsidRPr="0026154C" w:rsidRDefault="003B1ADB" w:rsidP="003B1ADB">
                  <w:pPr>
                    <w:jc w:val="center"/>
                    <w:rPr>
                      <w:rFonts w:ascii="Angsana New"/>
                      <w:sz w:val="30"/>
                      <w:szCs w:val="30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oval id="_x0000_s1145" style="position:absolute;margin-left:147.7pt;margin-top:6.05pt;width:148.4pt;height:63.2pt;z-index:251758592">
            <v:textbox>
              <w:txbxContent>
                <w:p w:rsidR="003B1ADB" w:rsidRPr="00D52BE3" w:rsidRDefault="003B1ADB" w:rsidP="003B1A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หน่วยงานต้นสังกัด</w:t>
                  </w:r>
                </w:p>
                <w:p w:rsidR="003B1ADB" w:rsidRPr="00D52BE3" w:rsidRDefault="003B1ADB" w:rsidP="003B1A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ขออนุมัติลาศึกษา</w:t>
                  </w:r>
                </w:p>
                <w:p w:rsidR="003B1ADB" w:rsidRDefault="003B1ADB" w:rsidP="003B1ADB">
                  <w:pPr>
                    <w:jc w:val="center"/>
                    <w:rPr>
                      <w:lang w:bidi="th-TH"/>
                    </w:rPr>
                  </w:pPr>
                </w:p>
              </w:txbxContent>
            </v:textbox>
          </v:oval>
        </w:pict>
      </w: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54" type="#_x0000_t32" style="position:absolute;margin-left:368.85pt;margin-top:12pt;width:0;height:14.5pt;z-index:251767808" o:connectortype="straight">
            <v:stroke dashstyle="dash"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53" type="#_x0000_t32" style="position:absolute;margin-left:296.15pt;margin-top:12pt;width:72.8pt;height:0;z-index:251766784" o:connectortype="straight">
            <v:stroke dashstyle="dash"/>
          </v:shape>
        </w:pict>
      </w: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49" style="position:absolute;margin-left:327pt;margin-top:0;width:110.05pt;height:26.55pt;z-index:251762688" filled="f" strokecolor="black [3213]">
            <v:stroke dashstyle="dash"/>
            <v:textbox style="mso-next-textbox:#_x0000_s1149">
              <w:txbxContent>
                <w:p w:rsidR="003B1ADB" w:rsidRPr="00D82168" w:rsidRDefault="003B1ADB" w:rsidP="003B1ADB">
                  <w:pPr>
                    <w:tabs>
                      <w:tab w:val="left" w:pos="760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ตรวจสอบเอกสาร</w:t>
                  </w:r>
                </w:p>
                <w:p w:rsidR="003B1ADB" w:rsidRPr="0026154C" w:rsidRDefault="003B1ADB" w:rsidP="003B1ADB">
                  <w:pPr>
                    <w:jc w:val="center"/>
                    <w:rPr>
                      <w:rFonts w:ascii="Angsana New"/>
                      <w:sz w:val="30"/>
                      <w:szCs w:val="30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55" type="#_x0000_t32" style="position:absolute;margin-left:367.5pt;margin-top:26.55pt;width:.05pt;height:36pt;flip:x y;z-index:251768832" o:connectortype="straight">
            <v:stroke dashstyle="dash"/>
          </v:shape>
        </w:pict>
      </w: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46" style="position:absolute;margin-left:151.85pt;margin-top:13.6pt;width:140.2pt;height:42.3pt;z-index:251759616">
            <v:textbox style="mso-next-textbox:#_x0000_s1146">
              <w:txbxContent>
                <w:p w:rsidR="003B1ADB" w:rsidRPr="00D52BE3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กจ.ตรวจสอบสัญญา/ออกคำสั่งลาศึกษา</w:t>
                  </w:r>
                </w:p>
              </w:txbxContent>
            </v:textbox>
          </v:rect>
        </w:pict>
      </w: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50" type="#_x0000_t32" style="position:absolute;margin-left:368.8pt;margin-top:16.8pt;width:.15pt;height:24.25pt;z-index:25176371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58" type="#_x0000_t32" style="position:absolute;margin-left:292.05pt;margin-top:15.35pt;width:76.8pt;height:.05pt;flip:x;z-index:251771904" o:connectortype="straight"/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56" type="#_x0000_t32" style="position:absolute;margin-left:292.55pt;margin-top:6.15pt;width:74.75pt;height:.05pt;flip:x;z-index:251769856" o:connectortype="straight">
            <v:stroke dashstyle="dash" endarrow="block"/>
          </v:shape>
        </w:pict>
      </w:r>
    </w:p>
    <w:p w:rsidR="003B1ADB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57" style="position:absolute;margin-left:304.25pt;margin-top:15.3pt;width:163.7pt;height:28.8pt;z-index:251770880" filled="f" strokecolor="black [3213]">
            <v:stroke dashstyle="dash"/>
            <v:textbox style="mso-next-textbox:#_x0000_s1157">
              <w:txbxContent>
                <w:p w:rsidR="003B1ADB" w:rsidRPr="00D82168" w:rsidRDefault="003B1ADB" w:rsidP="003B1ADB">
                  <w:pPr>
                    <w:tabs>
                      <w:tab w:val="left" w:pos="7601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ศรป. ดำเนินการเสนออธิบดีอนุมัติ</w:t>
                  </w:r>
                </w:p>
                <w:p w:rsidR="003B1ADB" w:rsidRPr="0026154C" w:rsidRDefault="003B1ADB" w:rsidP="003B1ADB">
                  <w:pPr>
                    <w:jc w:val="center"/>
                    <w:rPr>
                      <w:rFonts w:ascii="Angsana New"/>
                      <w:sz w:val="30"/>
                      <w:szCs w:val="30"/>
                      <w:cs/>
                    </w:rPr>
                  </w:pPr>
                </w:p>
              </w:txbxContent>
            </v:textbox>
          </v:rect>
        </w:pict>
      </w:r>
    </w:p>
    <w:p w:rsidR="003B1ADB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60" type="#_x0000_t32" style="position:absolute;margin-left:370.4pt;margin-top:15.4pt;width:.05pt;height:36pt;flip:x y;z-index:251773952" o:connectortype="straight">
            <v:stroke dashstyle="dash"/>
          </v:shape>
        </w:pict>
      </w: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59" style="position:absolute;margin-left:115.4pt;margin-top:3pt;width:180.35pt;height:43.5pt;z-index:251772928">
            <v:textbox>
              <w:txbxContent>
                <w:p w:rsidR="003B1ADB" w:rsidRPr="00D52BE3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ออกเลขที่คำสั่ง และ</w:t>
                  </w: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บันทึกเพิ่มสัญญา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 xml:space="preserve">   </w:t>
                  </w: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ลาศึกษา/คำสั่งในระบบงานบุคคลากร</w:t>
                  </w:r>
                </w:p>
                <w:p w:rsidR="003B1ADB" w:rsidRPr="00D52BE3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61" type="#_x0000_t32" style="position:absolute;margin-left:295.45pt;margin-top:23.2pt;width:74.75pt;height:.05pt;flip:x;z-index:251774976" o:connectortype="straight">
            <v:stroke dashstyle="dash" endarrow="block"/>
          </v:shape>
        </w:pict>
      </w: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51" type="#_x0000_t32" style="position:absolute;margin-left:211.6pt;margin-top:18.3pt;width:.05pt;height:22.8pt;z-index:251764736" o:connectortype="straight">
            <v:stroke endarrow="block"/>
          </v:shape>
        </w:pict>
      </w:r>
    </w:p>
    <w:p w:rsidR="003B1ADB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47" style="position:absolute;margin-left:109.1pt;margin-top:12.9pt;width:197.4pt;height:29.85pt;z-index:251760640">
            <v:textbox>
              <w:txbxContent>
                <w:p w:rsidR="003B1ADB" w:rsidRPr="00D52BE3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ส่ง</w:t>
                  </w: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สำเนาคำสั่ง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ให้</w:t>
                  </w:r>
                  <w:r w:rsidRPr="00D52BE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กลุ่ม ท.,ส,ย และกองคลัง</w:t>
                  </w:r>
                </w:p>
              </w:txbxContent>
            </v:textbox>
          </v:rect>
        </w:pict>
      </w:r>
    </w:p>
    <w:p w:rsidR="003B1ADB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52" type="#_x0000_t32" style="position:absolute;margin-left:210.35pt;margin-top:14.55pt;width:.05pt;height:27.65pt;z-index:251765760" o:connectortype="straight">
            <v:stroke endarrow="block"/>
          </v:shape>
        </w:pict>
      </w: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48" style="position:absolute;margin-left:115.4pt;margin-top:14.2pt;width:182.75pt;height:45.7pt;z-index:251761664">
            <v:textbox>
              <w:txbxContent>
                <w:p w:rsidR="003B1ADB" w:rsidRPr="00906664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906664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แจ้งผลการอนุมัติให้หน่วยงานต้นสังกัด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 xml:space="preserve">     เพื่อแจ้งผู้ลาฯ ให้เข้ารับการศึกษา</w:t>
                  </w:r>
                </w:p>
              </w:txbxContent>
            </v:textbox>
          </v:rect>
        </w:pict>
      </w:r>
    </w:p>
    <w:p w:rsidR="003B1ADB" w:rsidRPr="004858C1" w:rsidRDefault="003B1ADB" w:rsidP="003B1ADB">
      <w:pPr>
        <w:rPr>
          <w:rFonts w:ascii="TH SarabunIT๙" w:hAnsi="TH SarabunIT๙" w:cs="TH SarabunIT๙"/>
          <w:sz w:val="28"/>
          <w:szCs w:val="28"/>
        </w:rPr>
      </w:pP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  <w:cs/>
          <w:lang w:bidi="th-TH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71" style="position:absolute;margin-left:147.7pt;margin-top:23.35pt;width:122.6pt;height:46.2pt;z-index:251784192">
            <v:textbox style="mso-next-textbox:#_x0000_s1171">
              <w:txbxContent>
                <w:p w:rsidR="00611FC6" w:rsidRPr="00992ACB" w:rsidRDefault="00611FC6" w:rsidP="00611FC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ศึกษาครบกำหนด       ตามสัญญา</w:t>
                  </w: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ราย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 xml:space="preserve"> </w:t>
                  </w: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งานตัวกลับ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74" type="#_x0000_t32" style="position:absolute;margin-left:205.5pt;margin-top:3.55pt;width:.15pt;height:19.8pt;flip:x;z-index:251787264" o:connectortype="straight">
            <v:stroke endarrow="block"/>
          </v:shape>
        </w:pict>
      </w:r>
    </w:p>
    <w:p w:rsidR="003B1ADB" w:rsidRPr="004858C1" w:rsidRDefault="003B1ADB" w:rsidP="003B1ADB">
      <w:pPr>
        <w:rPr>
          <w:rFonts w:ascii="TH SarabunIT๙" w:hAnsi="TH SarabunIT๙" w:cs="TH SarabunIT๙"/>
          <w:sz w:val="28"/>
          <w:szCs w:val="28"/>
        </w:rPr>
      </w:pP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73" type="#_x0000_t32" style="position:absolute;margin-left:205.65pt;margin-top:13.15pt;width:.15pt;height:19.8pt;flip:x;z-index:251786240" o:connectortype="straight">
            <v:stroke endarrow="block"/>
          </v:shape>
        </w:pict>
      </w: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72" style="position:absolute;margin-left:121.75pt;margin-top:4.75pt;width:170.3pt;height:48.1pt;z-index:251785216">
            <v:textbox>
              <w:txbxContent>
                <w:p w:rsidR="00611FC6" w:rsidRPr="00992ACB" w:rsidRDefault="00611FC6" w:rsidP="00611FC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ลงวันที่รายงานตัวกลับในระบบ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งาน</w:t>
                  </w:r>
                  <w:r w:rsidRPr="00992AC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บุคลากรและในทะเบียนการลาศึกษา</w:t>
                  </w:r>
                </w:p>
              </w:txbxContent>
            </v:textbox>
          </v:rect>
        </w:pict>
      </w: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shape id="_x0000_s1163" type="#_x0000_t32" style="position:absolute;margin-left:205.45pt;margin-top:24.65pt;width:.05pt;height:27.65pt;z-index:251777024" o:connectortype="straight">
            <v:stroke endarrow="block"/>
          </v:shape>
        </w:pict>
      </w:r>
    </w:p>
    <w:p w:rsidR="003B1ADB" w:rsidRPr="004858C1" w:rsidRDefault="00AE7A68" w:rsidP="003B1AD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oval id="_x0000_s1162" style="position:absolute;margin-left:132.4pt;margin-top:24.1pt;width:142.25pt;height:46.1pt;z-index:251776000">
            <v:textbox>
              <w:txbxContent>
                <w:p w:rsidR="003B1ADB" w:rsidRPr="00D52BE3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D52BE3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จัดเก็บเอกสาร</w:t>
                  </w:r>
                </w:p>
              </w:txbxContent>
            </v:textbox>
          </v:oval>
        </w:pict>
      </w:r>
    </w:p>
    <w:p w:rsidR="003B1ADB" w:rsidRPr="004858C1" w:rsidRDefault="003B1ADB" w:rsidP="003B1ADB">
      <w:pPr>
        <w:rPr>
          <w:rFonts w:ascii="TH SarabunIT๙" w:hAnsi="TH SarabunIT๙" w:cs="TH SarabunIT๙"/>
          <w:sz w:val="28"/>
          <w:szCs w:val="28"/>
        </w:rPr>
      </w:pPr>
    </w:p>
    <w:p w:rsidR="003B1ADB" w:rsidRPr="004858C1" w:rsidRDefault="003B1ADB" w:rsidP="003B1ADB">
      <w:pPr>
        <w:rPr>
          <w:rFonts w:ascii="TH SarabunIT๙" w:hAnsi="TH SarabunIT๙" w:cs="TH SarabunIT๙"/>
          <w:sz w:val="28"/>
          <w:szCs w:val="28"/>
        </w:rPr>
      </w:pPr>
    </w:p>
    <w:p w:rsidR="003B1ADB" w:rsidRPr="004858C1" w:rsidRDefault="003B1ADB" w:rsidP="003B1ADB">
      <w:pPr>
        <w:tabs>
          <w:tab w:val="left" w:pos="7601"/>
        </w:tabs>
        <w:rPr>
          <w:rFonts w:ascii="TH SarabunIT๙" w:hAnsi="TH SarabunIT๙" w:cs="TH SarabunIT๙"/>
          <w:sz w:val="28"/>
          <w:szCs w:val="28"/>
        </w:rPr>
      </w:pPr>
      <w:r w:rsidRPr="004858C1">
        <w:rPr>
          <w:rFonts w:ascii="TH SarabunIT๙" w:hAnsi="TH SarabunIT๙" w:cs="TH SarabunIT๙"/>
          <w:sz w:val="28"/>
          <w:szCs w:val="28"/>
        </w:rPr>
        <w:tab/>
      </w:r>
    </w:p>
    <w:p w:rsidR="003B1ADB" w:rsidRPr="004858C1" w:rsidRDefault="00AE7A68" w:rsidP="003B1ADB">
      <w:pPr>
        <w:tabs>
          <w:tab w:val="left" w:pos="3832"/>
        </w:tabs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44" style="position:absolute;margin-left:164.65pt;margin-top:205.6pt;width:145.25pt;height:57.6pt;z-index:251757568">
            <v:textbox style="mso-next-textbox:#_x0000_s1144">
              <w:txbxContent>
                <w:p w:rsidR="003B1ADB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นักเรียนทุนขออนุมัติลาไปศึกษาต่างประเทศ</w:t>
                  </w:r>
                </w:p>
                <w:p w:rsidR="003B1ADB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</w:p>
                <w:p w:rsidR="003B1ADB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</w:p>
                <w:p w:rsidR="003B1ADB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</w:p>
                <w:p w:rsidR="003B1ADB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</w:p>
                <w:p w:rsidR="003B1ADB" w:rsidRPr="00DD2CB7" w:rsidRDefault="003B1ADB" w:rsidP="003B1ADB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</w:p>
                <w:p w:rsidR="003B1ADB" w:rsidRPr="00DD2CB7" w:rsidRDefault="003B1ADB" w:rsidP="003B1ADB">
                  <w:pPr>
                    <w:rPr>
                      <w:sz w:val="24"/>
                      <w:cs/>
                      <w:lang w:bidi="th-TH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w:pict>
          <v:rect id="_x0000_s1143" style="position:absolute;margin-left:152.05pt;margin-top:704.5pt;width:145.25pt;height:57.6pt;z-index:251756544">
            <v:textbox style="mso-next-textbox:#_x0000_s1143">
              <w:txbxContent>
                <w:p w:rsidR="003B1ADB" w:rsidRPr="00536A67" w:rsidRDefault="003B1ADB" w:rsidP="003B1ADB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536A6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>นักเรียนทุนลาศึกษาต่อต่างประเทศ</w:t>
                  </w:r>
                </w:p>
              </w:txbxContent>
            </v:textbox>
          </v:rect>
        </w:pict>
      </w:r>
    </w:p>
    <w:p w:rsidR="003B1ADB" w:rsidRDefault="003B1ADB" w:rsidP="001761B8">
      <w:pPr>
        <w:tabs>
          <w:tab w:val="left" w:pos="1891"/>
        </w:tabs>
        <w:rPr>
          <w:rFonts w:ascii="TH SarabunIT๙" w:hAnsi="TH SarabunIT๙" w:cs="TH SarabunIT๙"/>
          <w:sz w:val="28"/>
          <w:szCs w:val="28"/>
          <w:lang w:bidi="th-TH"/>
        </w:rPr>
      </w:pPr>
    </w:p>
    <w:p w:rsidR="00470376" w:rsidRPr="00A711B6" w:rsidRDefault="00A711B6" w:rsidP="00A711B6">
      <w:pPr>
        <w:tabs>
          <w:tab w:val="left" w:pos="1372"/>
          <w:tab w:val="left" w:pos="4116"/>
          <w:tab w:val="left" w:pos="6358"/>
        </w:tabs>
        <w:rPr>
          <w:rFonts w:ascii="TH SarabunIT๙" w:hAnsi="TH SarabunIT๙" w:cs="TH SarabunIT๙"/>
          <w:sz w:val="28"/>
          <w:szCs w:val="28"/>
          <w:lang w:bidi="th-TH"/>
        </w:rPr>
      </w:pPr>
      <w:bookmarkStart w:id="0" w:name="_GoBack"/>
      <w:bookmarkEnd w:id="0"/>
      <w:r>
        <w:rPr>
          <w:rFonts w:ascii="TH SarabunIT๙" w:hAnsi="TH SarabunIT๙" w:cs="TH SarabunIT๙"/>
          <w:sz w:val="28"/>
          <w:szCs w:val="28"/>
          <w:lang w:bidi="th-TH"/>
        </w:rPr>
        <w:lastRenderedPageBreak/>
        <w:tab/>
      </w:r>
    </w:p>
    <w:sectPr w:rsidR="00470376" w:rsidRPr="00A711B6" w:rsidSect="0008607C">
      <w:footerReference w:type="default" r:id="rId7"/>
      <w:pgSz w:w="11907" w:h="16840" w:code="9"/>
      <w:pgMar w:top="992" w:right="1134" w:bottom="1440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AF" w:rsidRDefault="00343CAF" w:rsidP="0008607C">
      <w:pPr>
        <w:spacing w:after="0" w:line="240" w:lineRule="auto"/>
      </w:pPr>
      <w:r>
        <w:separator/>
      </w:r>
    </w:p>
  </w:endnote>
  <w:endnote w:type="continuationSeparator" w:id="0">
    <w:p w:rsidR="00343CAF" w:rsidRDefault="00343CAF" w:rsidP="000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1989"/>
      <w:docPartObj>
        <w:docPartGallery w:val="Page Numbers (Bottom of Page)"/>
        <w:docPartUnique/>
      </w:docPartObj>
    </w:sdtPr>
    <w:sdtContent>
      <w:p w:rsidR="0008607C" w:rsidRDefault="00AE7A68">
        <w:pPr>
          <w:pStyle w:val="Footer"/>
          <w:jc w:val="center"/>
        </w:pPr>
        <w:r w:rsidRPr="0008607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08607C" w:rsidRPr="0008607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8607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34072" w:rsidRPr="00B34072">
          <w:rPr>
            <w:rFonts w:ascii="TH SarabunIT๙" w:hAnsi="TH SarabunIT๙" w:cs="TH SarabunIT๙"/>
            <w:noProof/>
            <w:sz w:val="32"/>
            <w:szCs w:val="32"/>
            <w:lang w:val="th-TH" w:bidi="th-TH"/>
          </w:rPr>
          <w:t>5</w:t>
        </w:r>
        <w:r w:rsidRPr="0008607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8607C" w:rsidRDefault="000860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AF" w:rsidRDefault="00343CAF" w:rsidP="0008607C">
      <w:pPr>
        <w:spacing w:after="0" w:line="240" w:lineRule="auto"/>
      </w:pPr>
      <w:r>
        <w:separator/>
      </w:r>
    </w:p>
  </w:footnote>
  <w:footnote w:type="continuationSeparator" w:id="0">
    <w:p w:rsidR="00343CAF" w:rsidRDefault="00343CAF" w:rsidP="0008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5421"/>
    <w:rsid w:val="0008256C"/>
    <w:rsid w:val="0008607C"/>
    <w:rsid w:val="000976E0"/>
    <w:rsid w:val="000E6C8F"/>
    <w:rsid w:val="000F058E"/>
    <w:rsid w:val="001608F8"/>
    <w:rsid w:val="001761B8"/>
    <w:rsid w:val="001D0E83"/>
    <w:rsid w:val="002102A1"/>
    <w:rsid w:val="00214C94"/>
    <w:rsid w:val="002323C4"/>
    <w:rsid w:val="002326B1"/>
    <w:rsid w:val="002328F9"/>
    <w:rsid w:val="002362B6"/>
    <w:rsid w:val="00252CEE"/>
    <w:rsid w:val="0026154C"/>
    <w:rsid w:val="00273314"/>
    <w:rsid w:val="003016DC"/>
    <w:rsid w:val="00312CA1"/>
    <w:rsid w:val="00317942"/>
    <w:rsid w:val="00343CAF"/>
    <w:rsid w:val="00363197"/>
    <w:rsid w:val="00397601"/>
    <w:rsid w:val="003B1ADB"/>
    <w:rsid w:val="003B1D5C"/>
    <w:rsid w:val="003D3870"/>
    <w:rsid w:val="0045341C"/>
    <w:rsid w:val="00470376"/>
    <w:rsid w:val="0047795C"/>
    <w:rsid w:val="00480E87"/>
    <w:rsid w:val="004858C1"/>
    <w:rsid w:val="004D45E2"/>
    <w:rsid w:val="00546115"/>
    <w:rsid w:val="00583BD3"/>
    <w:rsid w:val="005B362A"/>
    <w:rsid w:val="005C5878"/>
    <w:rsid w:val="005D4C09"/>
    <w:rsid w:val="00607852"/>
    <w:rsid w:val="00611FC6"/>
    <w:rsid w:val="00670EA4"/>
    <w:rsid w:val="006A2C4D"/>
    <w:rsid w:val="006D068B"/>
    <w:rsid w:val="006D6BC1"/>
    <w:rsid w:val="007132BA"/>
    <w:rsid w:val="007166EE"/>
    <w:rsid w:val="00730D06"/>
    <w:rsid w:val="00755F66"/>
    <w:rsid w:val="0078572A"/>
    <w:rsid w:val="00786591"/>
    <w:rsid w:val="007930FC"/>
    <w:rsid w:val="007D1BBC"/>
    <w:rsid w:val="007E2942"/>
    <w:rsid w:val="008036BE"/>
    <w:rsid w:val="0082574A"/>
    <w:rsid w:val="008357F3"/>
    <w:rsid w:val="0085313D"/>
    <w:rsid w:val="00876518"/>
    <w:rsid w:val="00877201"/>
    <w:rsid w:val="00886E04"/>
    <w:rsid w:val="00890E69"/>
    <w:rsid w:val="008B22A6"/>
    <w:rsid w:val="008D53DE"/>
    <w:rsid w:val="008F5D28"/>
    <w:rsid w:val="00903214"/>
    <w:rsid w:val="00906664"/>
    <w:rsid w:val="00910985"/>
    <w:rsid w:val="00913CE2"/>
    <w:rsid w:val="0091592F"/>
    <w:rsid w:val="009228D4"/>
    <w:rsid w:val="00971169"/>
    <w:rsid w:val="00971826"/>
    <w:rsid w:val="009850D9"/>
    <w:rsid w:val="00990E39"/>
    <w:rsid w:val="00992ACB"/>
    <w:rsid w:val="009B1F3A"/>
    <w:rsid w:val="009D733C"/>
    <w:rsid w:val="00A50935"/>
    <w:rsid w:val="00A65C4E"/>
    <w:rsid w:val="00A711B6"/>
    <w:rsid w:val="00A817B6"/>
    <w:rsid w:val="00A83684"/>
    <w:rsid w:val="00A93DCB"/>
    <w:rsid w:val="00AD0FF7"/>
    <w:rsid w:val="00AD5421"/>
    <w:rsid w:val="00AE1792"/>
    <w:rsid w:val="00AE7A68"/>
    <w:rsid w:val="00B00F23"/>
    <w:rsid w:val="00B34072"/>
    <w:rsid w:val="00B611F5"/>
    <w:rsid w:val="00C07079"/>
    <w:rsid w:val="00C1064F"/>
    <w:rsid w:val="00C27E30"/>
    <w:rsid w:val="00C56208"/>
    <w:rsid w:val="00C771EC"/>
    <w:rsid w:val="00D1403F"/>
    <w:rsid w:val="00D233FC"/>
    <w:rsid w:val="00D52BE3"/>
    <w:rsid w:val="00D82168"/>
    <w:rsid w:val="00D83149"/>
    <w:rsid w:val="00D900BE"/>
    <w:rsid w:val="00D95825"/>
    <w:rsid w:val="00E04C60"/>
    <w:rsid w:val="00E26DE6"/>
    <w:rsid w:val="00E3072E"/>
    <w:rsid w:val="00E31148"/>
    <w:rsid w:val="00E518ED"/>
    <w:rsid w:val="00E9306F"/>
    <w:rsid w:val="00EB108A"/>
    <w:rsid w:val="00EB4858"/>
    <w:rsid w:val="00F02C9A"/>
    <w:rsid w:val="00F42ED3"/>
    <w:rsid w:val="00F546B6"/>
    <w:rsid w:val="00F560D6"/>
    <w:rsid w:val="00F623B5"/>
    <w:rsid w:val="00FB0380"/>
    <w:rsid w:val="00FC11EA"/>
    <w:rsid w:val="00F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48" type="connector" idref="#_x0000_s1119"/>
        <o:r id="V:Rule49" type="connector" idref="#_x0000_s1124"/>
        <o:r id="V:Rule50" type="connector" idref="#_x0000_s1158"/>
        <o:r id="V:Rule51" type="connector" idref="#_x0000_s1163"/>
        <o:r id="V:Rule52" type="connector" idref="#_x0000_s1117"/>
        <o:r id="V:Rule53" type="connector" idref="#_x0000_s1155"/>
        <o:r id="V:Rule54" type="connector" idref="#_x0000_s1133"/>
        <o:r id="V:Rule55" type="connector" idref="#_x0000_s1137"/>
        <o:r id="V:Rule56" type="connector" idref="#_x0000_s1114"/>
        <o:r id="V:Rule57" type="connector" idref="#_x0000_s1128"/>
        <o:r id="V:Rule58" type="connector" idref="#_x0000_s1140"/>
        <o:r id="V:Rule59" type="connector" idref="#_x0000_s1135"/>
        <o:r id="V:Rule60" type="connector" idref="#_x0000_s1169"/>
        <o:r id="V:Rule61" type="connector" idref="#_x0000_s1134"/>
        <o:r id="V:Rule62" type="connector" idref="#_x0000_s1109"/>
        <o:r id="V:Rule63" type="connector" idref="#_x0000_s1106"/>
        <o:r id="V:Rule64" type="connector" idref="#_x0000_s1112"/>
        <o:r id="V:Rule65" type="connector" idref="#_x0000_s1156"/>
        <o:r id="V:Rule66" type="connector" idref="#_x0000_s1154"/>
        <o:r id="V:Rule67" type="connector" idref="#_x0000_s1123"/>
        <o:r id="V:Rule68" type="connector" idref="#_x0000_s1138"/>
        <o:r id="V:Rule69" type="connector" idref="#_x0000_s1120"/>
        <o:r id="V:Rule70" type="connector" idref="#_x0000_s1116"/>
        <o:r id="V:Rule71" type="connector" idref="#_x0000_s1110"/>
        <o:r id="V:Rule72" type="connector" idref="#_x0000_s1141"/>
        <o:r id="V:Rule73" type="connector" idref="#_x0000_s1160"/>
        <o:r id="V:Rule74" type="connector" idref="#_x0000_s1170"/>
        <o:r id="V:Rule75" type="connector" idref="#_x0000_s1126"/>
        <o:r id="V:Rule76" type="connector" idref="#_x0000_s1125"/>
        <o:r id="V:Rule77" type="connector" idref="#_x0000_s1118"/>
        <o:r id="V:Rule78" type="connector" idref="#_x0000_s1153"/>
        <o:r id="V:Rule79" type="connector" idref="#_x0000_s1127"/>
        <o:r id="V:Rule80" type="connector" idref="#_x0000_s1132"/>
        <o:r id="V:Rule81" type="connector" idref="#_x0000_s1173"/>
        <o:r id="V:Rule82" type="connector" idref="#_x0000_s1174"/>
        <o:r id="V:Rule83" type="connector" idref="#_x0000_s1139"/>
        <o:r id="V:Rule84" type="connector" idref="#_x0000_s1107"/>
        <o:r id="V:Rule85" type="connector" idref="#_x0000_s1152"/>
        <o:r id="V:Rule86" type="connector" idref="#_x0000_s1151"/>
        <o:r id="V:Rule87" type="connector" idref="#_x0000_s1108"/>
        <o:r id="V:Rule88" type="connector" idref="#_x0000_s1131"/>
        <o:r id="V:Rule89" type="connector" idref="#_x0000_s1115"/>
        <o:r id="V:Rule90" type="connector" idref="#_x0000_s1129"/>
        <o:r id="V:Rule91" type="connector" idref="#_x0000_s1113"/>
        <o:r id="V:Rule92" type="connector" idref="#_x0000_s1150"/>
        <o:r id="V:Rule93" type="connector" idref="#_x0000_s1161"/>
        <o:r id="V:Rule94" type="connector" idref="#_x0000_s1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DE"/>
  </w:style>
  <w:style w:type="paragraph" w:styleId="Heading1">
    <w:name w:val="heading 1"/>
    <w:basedOn w:val="Normal"/>
    <w:next w:val="Normal"/>
    <w:link w:val="Heading1Char"/>
    <w:uiPriority w:val="9"/>
    <w:qFormat/>
    <w:rsid w:val="008D53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3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3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3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3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3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3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3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3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3D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3D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3D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3D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3D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3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3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3D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3D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53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3D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3D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53D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D53DE"/>
    <w:rPr>
      <w:b/>
      <w:bCs/>
    </w:rPr>
  </w:style>
  <w:style w:type="character" w:styleId="Emphasis">
    <w:name w:val="Emphasis"/>
    <w:uiPriority w:val="20"/>
    <w:qFormat/>
    <w:rsid w:val="008D53D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D53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53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3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53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3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3DE"/>
    <w:rPr>
      <w:i/>
      <w:iCs/>
    </w:rPr>
  </w:style>
  <w:style w:type="character" w:styleId="SubtleEmphasis">
    <w:name w:val="Subtle Emphasis"/>
    <w:uiPriority w:val="19"/>
    <w:qFormat/>
    <w:rsid w:val="008D53DE"/>
    <w:rPr>
      <w:i/>
      <w:iCs/>
    </w:rPr>
  </w:style>
  <w:style w:type="character" w:styleId="IntenseEmphasis">
    <w:name w:val="Intense Emphasis"/>
    <w:uiPriority w:val="21"/>
    <w:qFormat/>
    <w:rsid w:val="008D53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3DE"/>
    <w:rPr>
      <w:smallCaps/>
    </w:rPr>
  </w:style>
  <w:style w:type="character" w:styleId="IntenseReference">
    <w:name w:val="Intense Reference"/>
    <w:uiPriority w:val="32"/>
    <w:qFormat/>
    <w:rsid w:val="008D53D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D53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3D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7C"/>
  </w:style>
  <w:style w:type="paragraph" w:styleId="Footer">
    <w:name w:val="footer"/>
    <w:basedOn w:val="Normal"/>
    <w:link w:val="FooterChar"/>
    <w:uiPriority w:val="99"/>
    <w:unhideWhenUsed/>
    <w:rsid w:val="0008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9DC6-730C-46FD-9650-B77174A4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good</cp:lastModifiedBy>
  <cp:revision>5</cp:revision>
  <cp:lastPrinted>2018-05-10T09:47:00Z</cp:lastPrinted>
  <dcterms:created xsi:type="dcterms:W3CDTF">2018-04-02T10:17:00Z</dcterms:created>
  <dcterms:modified xsi:type="dcterms:W3CDTF">2019-03-04T06:30:00Z</dcterms:modified>
</cp:coreProperties>
</file>